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1" w:rsidRDefault="00BC14D1" w:rsidP="00BC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centrum uwagi. Wiedza o społeczeństwie. Zakres podstawowy.</w:t>
      </w:r>
    </w:p>
    <w:p w:rsidR="00BC14D1" w:rsidRDefault="00BC14D1" w:rsidP="00BC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Treści nauczania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WOS-u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dla semestru czwartego II klasy LO</w:t>
      </w:r>
    </w:p>
    <w:p w:rsidR="00BC14D1" w:rsidRDefault="00BC14D1" w:rsidP="00BC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szkole podstawowej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dla uczniów o specjalnych potrzebach edukacyjnych.</w:t>
      </w:r>
    </w:p>
    <w:p w:rsidR="004D1D80" w:rsidRPr="004053A5" w:rsidRDefault="004D1D80" w:rsidP="004053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2416"/>
        <w:gridCol w:w="6232"/>
      </w:tblGrid>
      <w:tr w:rsidR="00150A62" w:rsidRPr="004053A5" w:rsidTr="00FA7F3F">
        <w:tc>
          <w:tcPr>
            <w:tcW w:w="576" w:type="dxa"/>
          </w:tcPr>
          <w:p w:rsidR="004D1D80" w:rsidRPr="004053A5" w:rsidRDefault="004D1D80" w:rsidP="0040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A5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254" w:type="dxa"/>
          </w:tcPr>
          <w:p w:rsidR="004D1D80" w:rsidRPr="004053A5" w:rsidRDefault="004D1D80" w:rsidP="0040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A5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4053A5">
              <w:rPr>
                <w:rFonts w:ascii="Times New Roman" w:hAnsi="Times New Roman" w:cs="Times New Roman"/>
                <w:b/>
                <w:sz w:val="28"/>
                <w:szCs w:val="28"/>
              </w:rPr>
              <w:t>emat</w:t>
            </w:r>
          </w:p>
        </w:tc>
        <w:tc>
          <w:tcPr>
            <w:tcW w:w="6232" w:type="dxa"/>
          </w:tcPr>
          <w:p w:rsidR="004D1D80" w:rsidRPr="004053A5" w:rsidRDefault="004D1D80" w:rsidP="0040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A5">
              <w:rPr>
                <w:rFonts w:ascii="Times New Roman" w:hAnsi="Times New Roman" w:cs="Times New Roman"/>
                <w:b/>
                <w:sz w:val="28"/>
                <w:szCs w:val="28"/>
              </w:rPr>
              <w:t>Zagadnienia</w:t>
            </w:r>
          </w:p>
        </w:tc>
      </w:tr>
      <w:tr w:rsidR="00150A62" w:rsidRPr="004053A5" w:rsidTr="00FA7F3F">
        <w:tc>
          <w:tcPr>
            <w:tcW w:w="576" w:type="dxa"/>
          </w:tcPr>
          <w:p w:rsidR="004D1D80" w:rsidRPr="004053A5" w:rsidRDefault="004D1D80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A5B" w:rsidRPr="00405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4D1D80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Prawo powszechnych ubezpieczeń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system ubezpieczeń społecznych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rodzaje ubezpieczeń społecznych w Polsce</w:t>
            </w:r>
          </w:p>
          <w:p w:rsidR="004D1D80" w:rsidRPr="00365528" w:rsidRDefault="00E301F9" w:rsidP="0036552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system ubezpieczenia zdrowotnego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Prawo do opieki społecznej i edukacji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wykluczenie społeczne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opieka społeczna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urzędy pracy</w:t>
            </w:r>
          </w:p>
          <w:p w:rsidR="00625C3D" w:rsidRPr="00365528" w:rsidRDefault="00E301F9" w:rsidP="0036552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Prawo międzynarodowe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cechy współczesnych stosunków międzynarodowych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cechy charakterystyczne międzynarodowego prawa publicznego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podmioty prawa międzynarodowego publicznego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zasady prawa międzynarodowego publicznego</w:t>
            </w:r>
          </w:p>
          <w:p w:rsidR="00625C3D" w:rsidRPr="004053A5" w:rsidRDefault="00E301F9" w:rsidP="004053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przypadki łamania zasad prawa międzynarodowego publicznego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Globalizacja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cechy globalizacji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wpływ podmiotów prawa międzynarodowego publicznego na proces globalizacji</w:t>
            </w:r>
          </w:p>
          <w:p w:rsidR="00625C3D" w:rsidRPr="004053A5" w:rsidRDefault="00E301F9" w:rsidP="004053A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skutki procesu globalizacji i wynikające z niego wyzwania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Wybrane problemy międzynarodowe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konflikty etniczne [istota, przyczyny, skutki, sposoby rozwiązywania, przykłady]</w:t>
            </w:r>
          </w:p>
          <w:p w:rsidR="00625C3D" w:rsidRPr="004053A5" w:rsidRDefault="00E301F9" w:rsidP="004053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terroryzm [cechy i rodzaje współczesnego terroryzmu, walka z terroryzmem]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Organizacja Narodów Zjednoczonych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powstanie ONZ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podstawy działania ONZ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główne organy ONZ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działania ONZ na rzecz pokoju na świecie</w:t>
            </w:r>
          </w:p>
          <w:p w:rsidR="00625C3D" w:rsidRPr="00365528" w:rsidRDefault="00E301F9" w:rsidP="003655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system Narodów Zjednoczonych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Unia Europejska</w:t>
            </w:r>
          </w:p>
        </w:tc>
        <w:tc>
          <w:tcPr>
            <w:tcW w:w="6232" w:type="dxa"/>
          </w:tcPr>
          <w:p w:rsidR="006662F3" w:rsidRPr="004053A5" w:rsidRDefault="006662F3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etapy procesu integracji europejskiej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państwa członkowskie Unii Europejskiej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prawo Unii Europejskiej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strefa Schengen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strefa euro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zasady i obszary funkcjonowania Unii Europejskiej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instytucje i organy Unii Europejskiej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prawa obywatela Unii Europejskiej</w:t>
            </w:r>
          </w:p>
          <w:p w:rsidR="00625C3D" w:rsidRPr="004053A5" w:rsidRDefault="00E301F9" w:rsidP="004053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korzyści z członkostwa w Unii Europejskiej dla państw i ich obywateli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</w:tcPr>
          <w:p w:rsidR="00625C3D" w:rsidRPr="004053A5" w:rsidRDefault="00E301F9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Organizacja Paktu Północnoatlantyckiego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geneza i cele NATO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organy NATO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państwa członkowskie NATO</w:t>
            </w:r>
          </w:p>
          <w:p w:rsidR="00625C3D" w:rsidRPr="00365528" w:rsidRDefault="00E301F9" w:rsidP="003655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działania NATO na rzecz pokoju na świecie</w:t>
            </w:r>
          </w:p>
        </w:tc>
      </w:tr>
      <w:tr w:rsidR="00625C3D" w:rsidRPr="004053A5" w:rsidTr="00FA7F3F">
        <w:tc>
          <w:tcPr>
            <w:tcW w:w="576" w:type="dxa"/>
          </w:tcPr>
          <w:p w:rsidR="00625C3D" w:rsidRPr="004053A5" w:rsidRDefault="00625C3D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</w:tcPr>
          <w:p w:rsidR="00625C3D" w:rsidRPr="004053A5" w:rsidRDefault="00E301F9" w:rsidP="004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Służby zagraniczne Polski</w:t>
            </w:r>
          </w:p>
        </w:tc>
        <w:tc>
          <w:tcPr>
            <w:tcW w:w="6232" w:type="dxa"/>
          </w:tcPr>
          <w:p w:rsidR="00E301F9" w:rsidRPr="004053A5" w:rsidRDefault="00E301F9" w:rsidP="004053A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istota i cele polityki zagranicznej</w:t>
            </w:r>
          </w:p>
          <w:p w:rsidR="00E301F9" w:rsidRPr="004053A5" w:rsidRDefault="00E301F9" w:rsidP="004053A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dyplomacja</w:t>
            </w:r>
          </w:p>
          <w:p w:rsidR="00625C3D" w:rsidRPr="00365528" w:rsidRDefault="00E301F9" w:rsidP="003655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5">
              <w:rPr>
                <w:rFonts w:ascii="Times New Roman" w:hAnsi="Times New Roman" w:cs="Times New Roman"/>
                <w:sz w:val="24"/>
                <w:szCs w:val="24"/>
              </w:rPr>
              <w:t>placówki dyplomatyczne i ich zadania</w:t>
            </w:r>
          </w:p>
        </w:tc>
      </w:tr>
    </w:tbl>
    <w:p w:rsidR="006662F3" w:rsidRPr="006662F3" w:rsidRDefault="006662F3" w:rsidP="004D1D80">
      <w:pPr>
        <w:spacing w:after="0"/>
        <w:rPr>
          <w:rFonts w:ascii="Arial" w:hAnsi="Arial" w:cs="Arial"/>
        </w:rPr>
      </w:pPr>
      <w:r w:rsidRPr="006662F3">
        <w:rPr>
          <w:rFonts w:ascii="Arial" w:hAnsi="Arial" w:cs="Arial"/>
        </w:rPr>
        <w:t>Nowa Era Sp. z o.o.</w:t>
      </w:r>
    </w:p>
    <w:sectPr w:rsidR="006662F3" w:rsidRPr="006662F3" w:rsidSect="0036552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26DB0"/>
    <w:multiLevelType w:val="hybridMultilevel"/>
    <w:tmpl w:val="AE88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3F87"/>
    <w:multiLevelType w:val="hybridMultilevel"/>
    <w:tmpl w:val="D64CC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70033"/>
    <w:multiLevelType w:val="hybridMultilevel"/>
    <w:tmpl w:val="EE04BF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0627"/>
    <w:multiLevelType w:val="hybridMultilevel"/>
    <w:tmpl w:val="7EF8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EB1BB4"/>
    <w:multiLevelType w:val="hybridMultilevel"/>
    <w:tmpl w:val="F7E8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03ED"/>
    <w:multiLevelType w:val="hybridMultilevel"/>
    <w:tmpl w:val="819A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4611C"/>
    <w:multiLevelType w:val="hybridMultilevel"/>
    <w:tmpl w:val="CE786F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623B9"/>
    <w:multiLevelType w:val="hybridMultilevel"/>
    <w:tmpl w:val="2D465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FA73C6"/>
    <w:multiLevelType w:val="hybridMultilevel"/>
    <w:tmpl w:val="805CA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E65934"/>
    <w:multiLevelType w:val="hybridMultilevel"/>
    <w:tmpl w:val="D1EE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0394C"/>
    <w:multiLevelType w:val="hybridMultilevel"/>
    <w:tmpl w:val="B0A66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8"/>
  </w:num>
  <w:num w:numId="7">
    <w:abstractNumId w:val="9"/>
  </w:num>
  <w:num w:numId="8">
    <w:abstractNumId w:val="16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11"/>
  </w:num>
  <w:num w:numId="17">
    <w:abstractNumId w:val="13"/>
  </w:num>
  <w:num w:numId="18">
    <w:abstractNumId w:val="19"/>
  </w:num>
  <w:num w:numId="19">
    <w:abstractNumId w:val="7"/>
  </w:num>
  <w:num w:numId="20">
    <w:abstractNumId w:val="20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207C"/>
    <w:rsid w:val="000D178D"/>
    <w:rsid w:val="00150A62"/>
    <w:rsid w:val="001D43E7"/>
    <w:rsid w:val="0029610E"/>
    <w:rsid w:val="002C74B1"/>
    <w:rsid w:val="00365528"/>
    <w:rsid w:val="004053A5"/>
    <w:rsid w:val="004D1D80"/>
    <w:rsid w:val="00625C3D"/>
    <w:rsid w:val="00626A5B"/>
    <w:rsid w:val="006662F3"/>
    <w:rsid w:val="007A44FD"/>
    <w:rsid w:val="00867D46"/>
    <w:rsid w:val="008C15A0"/>
    <w:rsid w:val="0094207C"/>
    <w:rsid w:val="00BC14D1"/>
    <w:rsid w:val="00DE580C"/>
    <w:rsid w:val="00E301F9"/>
    <w:rsid w:val="00EC5D4A"/>
    <w:rsid w:val="00FA7F3F"/>
    <w:rsid w:val="00FB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6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Małkowska</dc:creator>
  <cp:lastModifiedBy>Robert</cp:lastModifiedBy>
  <cp:revision>6</cp:revision>
  <cp:lastPrinted>2022-09-06T10:15:00Z</cp:lastPrinted>
  <dcterms:created xsi:type="dcterms:W3CDTF">2022-11-16T20:23:00Z</dcterms:created>
  <dcterms:modified xsi:type="dcterms:W3CDTF">2022-11-16T21:01:00Z</dcterms:modified>
</cp:coreProperties>
</file>