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BE0F" w14:textId="0589E792" w:rsidR="00DF3519" w:rsidRDefault="00DF3519" w:rsidP="001954EE">
      <w:pPr>
        <w:spacing w:after="0" w:line="357" w:lineRule="auto"/>
        <w:jc w:val="left"/>
        <w:textboxTightWrap w:val="none"/>
        <w:rPr>
          <w:rFonts w:ascii="Arial" w:eastAsia="Arial" w:hAnsi="Arial" w:cs="Arial"/>
          <w:b/>
          <w:bCs/>
          <w:iCs w:val="0"/>
          <w:sz w:val="24"/>
        </w:rPr>
      </w:pPr>
      <w:r w:rsidRPr="001954EE">
        <w:rPr>
          <w:b/>
        </w:rPr>
        <w:t xml:space="preserve">Klasa II  semestr </w:t>
      </w:r>
      <w:r>
        <w:rPr>
          <w:b/>
        </w:rPr>
        <w:t>4</w:t>
      </w:r>
    </w:p>
    <w:p w14:paraId="7677D4CC" w14:textId="0D9065CB" w:rsidR="001954EE" w:rsidRPr="00593AED" w:rsidRDefault="001954EE" w:rsidP="00593AED">
      <w:pPr>
        <w:spacing w:after="0" w:line="357" w:lineRule="auto"/>
        <w:jc w:val="left"/>
        <w:textboxTightWrap w:val="none"/>
        <w:rPr>
          <w:rFonts w:ascii="Calibri" w:hAnsi="Calibri"/>
          <w:iCs w:val="0"/>
        </w:rPr>
      </w:pPr>
      <w:r w:rsidRPr="001954EE">
        <w:rPr>
          <w:rFonts w:ascii="Arial" w:eastAsia="Arial" w:hAnsi="Arial" w:cs="Arial"/>
          <w:b/>
          <w:bCs/>
          <w:iCs w:val="0"/>
          <w:sz w:val="24"/>
        </w:rPr>
        <w:t>Rozkład materiału nauczania z historii dla klasy 2 szkoły ponadpodstawowej, semestru I</w:t>
      </w:r>
      <w:r>
        <w:rPr>
          <w:rFonts w:ascii="Arial" w:eastAsia="Arial" w:hAnsi="Arial" w:cs="Arial"/>
          <w:b/>
          <w:bCs/>
          <w:iCs w:val="0"/>
          <w:sz w:val="24"/>
        </w:rPr>
        <w:t>V</w:t>
      </w:r>
      <w:r w:rsidRPr="001954EE">
        <w:rPr>
          <w:rFonts w:ascii="Arial" w:eastAsia="Arial" w:hAnsi="Arial" w:cs="Arial"/>
          <w:b/>
          <w:bCs/>
          <w:iCs w:val="0"/>
          <w:sz w:val="24"/>
        </w:rPr>
        <w:br/>
      </w:r>
      <w:r w:rsidRPr="001954EE">
        <w:rPr>
          <w:rFonts w:ascii="Arial" w:eastAsia="Arial" w:hAnsi="Arial" w:cs="Arial"/>
          <w:b/>
          <w:iCs w:val="0"/>
          <w:sz w:val="24"/>
        </w:rPr>
        <w:t xml:space="preserve">dla </w:t>
      </w:r>
      <w:r w:rsidRPr="001954EE">
        <w:rPr>
          <w:rFonts w:ascii="Arial" w:eastAsia="Arial" w:hAnsi="Arial" w:cs="Arial"/>
          <w:b/>
          <w:iCs w:val="0"/>
          <w:sz w:val="24"/>
          <w:u w:val="single" w:color="000000"/>
        </w:rPr>
        <w:t xml:space="preserve">zakresu podstawowego </w:t>
      </w:r>
      <w:r w:rsidRPr="001954EE">
        <w:rPr>
          <w:rFonts w:ascii="Arial" w:eastAsia="Arial" w:hAnsi="Arial" w:cs="Arial"/>
          <w:b/>
          <w:iCs w:val="0"/>
          <w:sz w:val="24"/>
        </w:rPr>
        <w:t xml:space="preserve">opartego na  </w:t>
      </w:r>
      <w:r w:rsidRPr="001954EE">
        <w:rPr>
          <w:rFonts w:ascii="Arial" w:eastAsia="Arial" w:hAnsi="Arial" w:cs="Arial"/>
          <w:b/>
          <w:i/>
          <w:iCs w:val="0"/>
          <w:sz w:val="24"/>
        </w:rPr>
        <w:t>Programie nauczania historii – Poznać  przeszłość</w:t>
      </w:r>
      <w:r w:rsidR="004027B2">
        <w:rPr>
          <w:rFonts w:ascii="Arial" w:eastAsia="Arial" w:hAnsi="Arial" w:cs="Arial"/>
          <w:b/>
          <w:i/>
          <w:iCs w:val="0"/>
          <w:sz w:val="24"/>
        </w:rPr>
        <w:t xml:space="preserve">                                                        </w:t>
      </w:r>
      <w:r w:rsidRPr="001954EE">
        <w:rPr>
          <w:rFonts w:ascii="Arial" w:eastAsia="Times New Roman" w:hAnsi="Arial" w:cs="Arial"/>
          <w:b/>
          <w:sz w:val="24"/>
          <w:szCs w:val="24"/>
          <w:lang w:eastAsia="pl-PL"/>
        </w:rPr>
        <w:t>Poznać przeszłość 2</w:t>
      </w:r>
    </w:p>
    <w:p w14:paraId="6E2B9064" w14:textId="77777777" w:rsidR="001954EE" w:rsidRPr="001954EE" w:rsidRDefault="001954EE" w:rsidP="001954E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iCs w:val="0"/>
          <w:sz w:val="24"/>
          <w:szCs w:val="24"/>
          <w:lang w:eastAsia="pl-PL"/>
        </w:rPr>
      </w:pPr>
      <w:r w:rsidRPr="001954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Podręcznik do historii dla liceum ogólnokształcącego i technikum. </w:t>
      </w:r>
      <w:r w:rsidRPr="001954E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Zakres podstawowy.</w:t>
      </w:r>
    </w:p>
    <w:p w14:paraId="184F36F4" w14:textId="77777777" w:rsidR="001954EE" w:rsidRPr="001954EE" w:rsidRDefault="001954EE" w:rsidP="001954E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</w:pPr>
      <w:r w:rsidRPr="001954E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Nr dopuszczenia: 1021/2/2020</w:t>
      </w:r>
    </w:p>
    <w:p w14:paraId="555062A9" w14:textId="79FA2431" w:rsidR="001954EE" w:rsidRPr="00DF3519" w:rsidRDefault="001954EE" w:rsidP="00DF35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Times New Roman" w:eastAsia="Times New Roman" w:hAnsi="Times New Roman"/>
          <w:b/>
          <w:bCs/>
          <w:iCs w:val="0"/>
          <w:sz w:val="24"/>
          <w:szCs w:val="24"/>
          <w:lang w:eastAsia="pl-PL"/>
        </w:rPr>
      </w:pPr>
      <w:r w:rsidRPr="001954E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Autorzy: Adam Kucharski, Aneta Niewęgłowska</w:t>
      </w:r>
    </w:p>
    <w:tbl>
      <w:tblPr>
        <w:tblW w:w="1446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"/>
        <w:gridCol w:w="1640"/>
        <w:gridCol w:w="23"/>
        <w:gridCol w:w="3617"/>
        <w:gridCol w:w="69"/>
        <w:gridCol w:w="8146"/>
        <w:gridCol w:w="79"/>
      </w:tblGrid>
      <w:tr w:rsidR="00A62384" w14:paraId="7975C975" w14:textId="5C8ADDD5" w:rsidTr="00A62384">
        <w:trPr>
          <w:gridAfter w:val="1"/>
          <w:wAfter w:w="79" w:type="dxa"/>
          <w:trHeight w:val="705"/>
        </w:trPr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5961" w14:textId="070BB7E7" w:rsidR="00A62384" w:rsidRPr="00DE7C70" w:rsidRDefault="00A62384">
            <w:pPr>
              <w:pStyle w:val="TabelaszerokaNormalny"/>
              <w:rPr>
                <w:b/>
                <w:sz w:val="22"/>
                <w:szCs w:val="22"/>
              </w:rPr>
            </w:pPr>
            <w:r w:rsidRPr="00DE7C70">
              <w:rPr>
                <w:b/>
                <w:sz w:val="22"/>
                <w:szCs w:val="22"/>
              </w:rPr>
              <w:t xml:space="preserve">Nr             </w:t>
            </w:r>
            <w:r>
              <w:rPr>
                <w:b/>
                <w:sz w:val="22"/>
                <w:szCs w:val="22"/>
              </w:rPr>
              <w:t>l</w:t>
            </w:r>
            <w:r w:rsidRPr="00DE7C70">
              <w:rPr>
                <w:b/>
                <w:sz w:val="22"/>
                <w:szCs w:val="22"/>
              </w:rPr>
              <w:t xml:space="preserve">ekcji    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</w:tcPr>
          <w:p w14:paraId="27C8FA8B" w14:textId="5EEE543B" w:rsidR="00A62384" w:rsidRPr="00DE7C70" w:rsidRDefault="00A62384">
            <w:pPr>
              <w:spacing w:after="160" w:line="259" w:lineRule="auto"/>
              <w:jc w:val="left"/>
              <w:textboxTightWrap w:val="none"/>
              <w:rPr>
                <w:b/>
              </w:rPr>
            </w:pPr>
            <w:r w:rsidRPr="00DE7C70">
              <w:rPr>
                <w:b/>
              </w:rPr>
              <w:t xml:space="preserve"> Temat lekcji</w:t>
            </w:r>
          </w:p>
          <w:p w14:paraId="2AA7D84B" w14:textId="77777777" w:rsidR="00A62384" w:rsidRPr="00DE7C70" w:rsidRDefault="00A62384">
            <w:pPr>
              <w:pStyle w:val="TabelaszerokaNormalny"/>
              <w:rPr>
                <w:b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</w:tcPr>
          <w:p w14:paraId="6F44005C" w14:textId="61B3BC4F" w:rsidR="00A62384" w:rsidRPr="00DE7C70" w:rsidRDefault="00A62384">
            <w:pPr>
              <w:spacing w:after="160" w:line="259" w:lineRule="auto"/>
              <w:jc w:val="left"/>
              <w:textboxTightWrap w:val="none"/>
              <w:rPr>
                <w:b/>
              </w:rPr>
            </w:pPr>
            <w:r>
              <w:rPr>
                <w:b/>
              </w:rPr>
              <w:t xml:space="preserve">  </w:t>
            </w:r>
            <w:r w:rsidRPr="00DE7C70">
              <w:rPr>
                <w:b/>
              </w:rPr>
              <w:t>Najważniejsze treści</w:t>
            </w:r>
          </w:p>
          <w:p w14:paraId="0E4E188C" w14:textId="77777777" w:rsidR="00A62384" w:rsidRPr="00DE7C70" w:rsidRDefault="00A62384">
            <w:pPr>
              <w:pStyle w:val="TabelaszerokaNormalny"/>
              <w:rPr>
                <w:b/>
                <w:sz w:val="22"/>
                <w:szCs w:val="22"/>
              </w:rPr>
            </w:pPr>
          </w:p>
        </w:tc>
        <w:tc>
          <w:tcPr>
            <w:tcW w:w="82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8679F1E" w14:textId="1E794DFE" w:rsidR="00A62384" w:rsidRPr="00DE7C70" w:rsidRDefault="00A62384">
            <w:pPr>
              <w:spacing w:after="160" w:line="259" w:lineRule="auto"/>
              <w:jc w:val="left"/>
              <w:textboxTightWrap w:val="none"/>
              <w:rPr>
                <w:b/>
              </w:rPr>
            </w:pPr>
            <w:r w:rsidRPr="00DE7C70">
              <w:rPr>
                <w:rFonts w:cstheme="minorHAnsi"/>
                <w:b/>
              </w:rPr>
              <w:t xml:space="preserve"> Treści z podstawy programowej – zakres </w:t>
            </w:r>
            <w:r>
              <w:rPr>
                <w:rFonts w:cstheme="minorHAnsi"/>
                <w:b/>
              </w:rPr>
              <w:t>podstawowy</w:t>
            </w:r>
          </w:p>
          <w:p w14:paraId="566D248C" w14:textId="77777777" w:rsidR="00A62384" w:rsidRPr="00DE7C70" w:rsidRDefault="00A62384">
            <w:pPr>
              <w:pStyle w:val="TabelaszerokaNormalny"/>
              <w:rPr>
                <w:b/>
                <w:sz w:val="22"/>
                <w:szCs w:val="22"/>
              </w:rPr>
            </w:pPr>
          </w:p>
        </w:tc>
      </w:tr>
      <w:tr w:rsidR="00A62384" w14:paraId="6E028C0C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CE37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61A9D35E" w14:textId="2CB92D03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EB09D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Początki rządów Wazów w Rzeczypospolitej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6592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Podwójna elekcja</w:t>
            </w:r>
          </w:p>
          <w:p w14:paraId="6A35FBF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Początki rządów Zygmunta III Wazy</w:t>
            </w:r>
          </w:p>
          <w:p w14:paraId="340FF65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Główne kierunki polityki zagranicznej Zygmunta III</w:t>
            </w:r>
          </w:p>
          <w:p w14:paraId="6369551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Wojna o Inflanty (bitwa pod Kircholmem)</w:t>
            </w:r>
          </w:p>
          <w:p w14:paraId="5AF35BF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Rokosz Zebrzydowskiego</w:t>
            </w:r>
          </w:p>
          <w:p w14:paraId="451C7E3B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Wojna o ujście Wisły</w:t>
            </w:r>
          </w:p>
          <w:p w14:paraId="7123734C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Bitwa morska pod Oliwą</w:t>
            </w:r>
          </w:p>
          <w:p w14:paraId="780B30F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Rozejm w Starym Targu i kolejny w Sztumskiej Wsi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1F4B4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XXII. Polityka wewnętrzna i zagraniczna Rzeczypospolitej Obojga Narodów w XVII w. Uczeń: 1) omawia konflikty wewnętrzne i zewnętrzne Rzeczypospolitej Obojga Narodów w okresie panowania Wazów; 4) charakteryzuje zmiany granic Rzeczypospolitej Obojga Narodów w XVII w.; 5) zestawia najważniejsze wydarzenia z dziejów Rzeczypospolitej Obojga Narodów i Europy i świata w XVII w.</w:t>
            </w:r>
          </w:p>
          <w:p w14:paraId="28F5852B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XXIII. Ustrój, społeczeństwo i kultura Rzeczypospolitej Obojga Narodów w XVII w. Uczeń: 1) opisuje proces </w:t>
            </w:r>
            <w:proofErr w:type="spellStart"/>
            <w:r>
              <w:rPr>
                <w:lang w:eastAsia="pl-PL"/>
              </w:rPr>
              <w:t>oligarchizacji</w:t>
            </w:r>
            <w:proofErr w:type="spellEnd"/>
            <w:r>
              <w:rPr>
                <w:lang w:eastAsia="pl-PL"/>
              </w:rPr>
              <w:t xml:space="preserve"> życia politycznego Rzeczypospolitej Obojga Narodów, uwzględniając wpływy obce, </w:t>
            </w:r>
            <w:r>
              <w:rPr>
                <w:i/>
                <w:lang w:eastAsia="pl-PL"/>
              </w:rPr>
              <w:t xml:space="preserve">liberum veto </w:t>
            </w:r>
            <w:r>
              <w:rPr>
                <w:lang w:eastAsia="pl-PL"/>
              </w:rPr>
              <w:t>i rokosze; 2) wyjaśnia przyczyny kryzysów wewnętrznych oraz załamania gospodarczego Rzeczypospolitej Obojga Narodów w XVII w.</w:t>
            </w:r>
          </w:p>
        </w:tc>
      </w:tr>
      <w:tr w:rsidR="00A62384" w14:paraId="7F958E44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3A8DC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1ED8A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Wojny z Moskwą w pierwszej połowie XVII wieku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A90F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Sytuacja w Rosji po śmierci Iwana Groźnego</w:t>
            </w:r>
          </w:p>
          <w:p w14:paraId="70F8F3D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Cele polskiej polityki wschodniej</w:t>
            </w:r>
          </w:p>
          <w:p w14:paraId="19AEF58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Dymitriady</w:t>
            </w:r>
            <w:proofErr w:type="spellEnd"/>
          </w:p>
          <w:p w14:paraId="680D9933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Wojna z Rosją i zdobycie Kremla</w:t>
            </w:r>
          </w:p>
          <w:p w14:paraId="6CBB27F8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Walki o Moskwę w 1612 r.</w:t>
            </w:r>
          </w:p>
          <w:p w14:paraId="62F94B4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Traktat w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Dywilinie</w:t>
            </w:r>
            <w:proofErr w:type="spellEnd"/>
          </w:p>
          <w:p w14:paraId="10C8E7B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Wojna z Rosją i pokój w Polanowie</w:t>
            </w:r>
          </w:p>
          <w:p w14:paraId="066D1412" w14:textId="77777777" w:rsidR="00A62384" w:rsidRDefault="00A62384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7B4CF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XXII. Polityka wewnętrzna i zagraniczna Rzeczypospolitej Obojga Narodów w XVII w. Uczeń: 1) omawia konflikty wewnętrzne i zewnętrzne Rzeczypospolitej Obojga Narodów w okresie panowania Wazów; 4) charakteryzuje zmiany granic Rzeczypospolitej Obojga Narodów w XVII w.; 5) zestawia najważniejsze wydarzenia z dziejów Rzeczypospolitej Obojga Narodów i Europy i świata w XVII w.</w:t>
            </w:r>
          </w:p>
          <w:p w14:paraId="39D01A81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XXIII. Ustrój, społeczeństwo i kultura Rzeczypospolitej Obojga Narodów w XVII w. Uczeń: 1) opisuje proces </w:t>
            </w:r>
            <w:proofErr w:type="spellStart"/>
            <w:r>
              <w:rPr>
                <w:lang w:eastAsia="pl-PL"/>
              </w:rPr>
              <w:t>oligarchizacji</w:t>
            </w:r>
            <w:proofErr w:type="spellEnd"/>
            <w:r>
              <w:rPr>
                <w:lang w:eastAsia="pl-PL"/>
              </w:rPr>
              <w:t xml:space="preserve"> życia politycznego Rzeczypospolitej Obojga Narodów, </w:t>
            </w:r>
            <w:r>
              <w:rPr>
                <w:lang w:eastAsia="pl-PL"/>
              </w:rPr>
              <w:lastRenderedPageBreak/>
              <w:t xml:space="preserve">uwzględniając wpływy obce, </w:t>
            </w:r>
            <w:r>
              <w:rPr>
                <w:i/>
                <w:lang w:eastAsia="pl-PL"/>
              </w:rPr>
              <w:t>liberum veto</w:t>
            </w:r>
            <w:r>
              <w:rPr>
                <w:lang w:eastAsia="pl-PL"/>
              </w:rPr>
              <w:t xml:space="preserve"> i rokosze; 2) wyjaśnia przyczyny kryzysów wewnętrznych oraz załamania gospodarczego Rzeczypospolitej Obojga Narodów w XVII w.</w:t>
            </w:r>
          </w:p>
        </w:tc>
      </w:tr>
      <w:tr w:rsidR="00A62384" w14:paraId="311C4C1E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FCAE1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6DD19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Wojny z Turcją w pierwszej połowie XVII wieku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5F906" w14:textId="77777777" w:rsidR="00A62384" w:rsidRDefault="00A62384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Problem kozacko-tatarski</w:t>
            </w:r>
          </w:p>
          <w:p w14:paraId="38FF607A" w14:textId="77777777" w:rsidR="00A62384" w:rsidRDefault="00A62384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Przyczyny wojen z Turcją</w:t>
            </w:r>
          </w:p>
          <w:p w14:paraId="3825078E" w14:textId="77777777" w:rsidR="00A62384" w:rsidRDefault="00A62384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Bitwa pod Cecorą</w:t>
            </w:r>
          </w:p>
          <w:p w14:paraId="7F9FA740" w14:textId="77777777" w:rsidR="00A62384" w:rsidRDefault="00A62384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Obrona obozu warownego pod Chocimiem</w:t>
            </w:r>
          </w:p>
          <w:p w14:paraId="2AE04C32" w14:textId="77777777" w:rsidR="00A62384" w:rsidRDefault="00A62384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Zawarcie pokoju polsko-tureckiego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7DD12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XXII. Polityka wewnętrzna i zagraniczna Rzeczypospolitej Obojga Narodów w XVII w. Uczeń: 1) omawia konflikty wewnętrzne i zewnętrzne Rzeczypospolitej Obojga Narodów w okresie panowania Wazów; 4) charakteryzuje zmiany granic Rzeczypospolitej Obojga Narodów w XVII w.; 5) zestawia najważniejsze wydarzenia z dziejów Rzeczypospolitej Obojga Narodów i Europy i świata w XVII w.</w:t>
            </w:r>
          </w:p>
          <w:p w14:paraId="6949039B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XXIII. Ustrój, społeczeństwo i kultura Rzeczypospolitej Obojga Narodów w XVII w. Uczeń: 1) opisuje proces </w:t>
            </w:r>
            <w:proofErr w:type="spellStart"/>
            <w:r>
              <w:rPr>
                <w:lang w:eastAsia="pl-PL"/>
              </w:rPr>
              <w:t>oligarchizacji</w:t>
            </w:r>
            <w:proofErr w:type="spellEnd"/>
            <w:r>
              <w:rPr>
                <w:lang w:eastAsia="pl-PL"/>
              </w:rPr>
              <w:t xml:space="preserve"> życia politycznego Rzeczypospolitej Obojga Narodów, uwzględniając wpływy obce, </w:t>
            </w:r>
            <w:r>
              <w:rPr>
                <w:i/>
                <w:lang w:eastAsia="pl-PL"/>
              </w:rPr>
              <w:t>liberum veto</w:t>
            </w:r>
            <w:r>
              <w:rPr>
                <w:lang w:eastAsia="pl-PL"/>
              </w:rPr>
              <w:t xml:space="preserve"> i rokosze; 2) wyjaśnia przyczyny kryzysów wewnętrznych oraz załamania gospodarczego Rzeczypospolitej Obojga Narodów w XVII w. </w:t>
            </w:r>
          </w:p>
        </w:tc>
      </w:tr>
      <w:tr w:rsidR="00A62384" w14:paraId="1857C377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0E993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4</w:t>
            </w:r>
          </w:p>
          <w:p w14:paraId="292D7B9A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B9C8F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Powstanie kozackie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6CE0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Problem kozacki w Rzeczypospolitej</w:t>
            </w:r>
          </w:p>
          <w:p w14:paraId="190A6312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 Sytuacja na Ukrainie w połowie XVII w.</w:t>
            </w:r>
          </w:p>
          <w:p w14:paraId="3E87678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Wybuch powstania Chmielnickiego</w:t>
            </w:r>
          </w:p>
          <w:p w14:paraId="6B9AA20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wojny polsko-kozackiej</w:t>
            </w:r>
          </w:p>
          <w:p w14:paraId="264671B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Ugoda w Perejasławiu</w:t>
            </w:r>
          </w:p>
          <w:p w14:paraId="77850923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C827E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XXII. Polityka wewnętrzna i zagraniczna Rzeczypospolitej Obojga Narodów w XVII w. Uczeń: 1) omawia konflikty wewnętrzne i zewnętrzne Rzeczypospolitej Obojga Narodów w okresie panowania Wazów; 4) charakteryzuje zmiany granic Rzeczypospolitej Obojga Narodów w XVII w.; 5) zestawia najważniejsze wydarzenia z dziejów Rzeczypospolitej Obojga Narodów i Europy i świata w XVII w.</w:t>
            </w:r>
          </w:p>
          <w:p w14:paraId="6BE7027F" w14:textId="77777777" w:rsidR="00A62384" w:rsidRDefault="00A62384">
            <w:pPr>
              <w:pStyle w:val="TabelaszerokaNormalny"/>
              <w:rPr>
                <w:lang w:eastAsia="pl-PL"/>
              </w:rPr>
            </w:pPr>
          </w:p>
        </w:tc>
      </w:tr>
      <w:tr w:rsidR="00A62384" w14:paraId="76D1BBD6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2737C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55248" w14:textId="77777777" w:rsidR="00A62384" w:rsidRDefault="00A62384">
            <w:pPr>
              <w:pStyle w:val="Standard"/>
              <w:spacing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Wojna z Rosją w pierwszej połowie XVII wieku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5F768" w14:textId="77777777" w:rsidR="00A62384" w:rsidRDefault="00A62384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eastAsia="pl-PL"/>
              </w:rPr>
            </w:pPr>
          </w:p>
          <w:p w14:paraId="2F4131A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Rosją w latach 1654–1667</w:t>
            </w:r>
          </w:p>
          <w:p w14:paraId="731B1B4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Skutki konfliktu z Kozakami i Rosją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2486F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XXIII. Ustrój, społeczeństwo i kultura Rzeczypospolitej Obojga Narodów w XVII w. Uczeń: 1) opisuje proces </w:t>
            </w:r>
            <w:proofErr w:type="spellStart"/>
            <w:r>
              <w:rPr>
                <w:lang w:eastAsia="pl-PL"/>
              </w:rPr>
              <w:t>oligarchizacji</w:t>
            </w:r>
            <w:proofErr w:type="spellEnd"/>
            <w:r>
              <w:rPr>
                <w:lang w:eastAsia="pl-PL"/>
              </w:rPr>
              <w:t xml:space="preserve"> życia politycznego Rzeczypospolitej Obojga Narodów, uwzględniając wpływy obce, </w:t>
            </w:r>
            <w:r>
              <w:rPr>
                <w:i/>
                <w:lang w:eastAsia="pl-PL"/>
              </w:rPr>
              <w:t>liberum veto</w:t>
            </w:r>
            <w:r>
              <w:rPr>
                <w:lang w:eastAsia="pl-PL"/>
              </w:rPr>
              <w:t xml:space="preserve"> i rokosze; 2) wyjaśnia przyczyny kryzysów wewnętrznych oraz załamania gospodarczego Rzeczypospolitej Obojga Narodów w XVII w.</w:t>
            </w:r>
          </w:p>
        </w:tc>
      </w:tr>
      <w:tr w:rsidR="00A62384" w14:paraId="4845D006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00823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5093F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Potop szwedzki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4CDA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najazdu szwedzkiego</w:t>
            </w:r>
          </w:p>
          <w:p w14:paraId="78B385E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potopu szwedzkiego</w:t>
            </w:r>
          </w:p>
          <w:p w14:paraId="1A247B6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Następstwa potopu szwedzkiego</w:t>
            </w:r>
          </w:p>
          <w:p w14:paraId="04A011B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Plany reform politycznych obozu Jana Kazimierza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367E7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XXII. Polityka wewnętrzna i zagraniczna Rzeczypospolitej Obojga Narodów w XVII w. Uczeń: 1) omawia konflikty wewnętrzne i zewnętrzne Rzeczypospolitej Obojga Narodów w okresie panowania Wazów; […] 4) charakteryzuje zmiany granic Rzeczypospolitej Obojga Narodów w XVII w.; 5) zestawia najważniejsze wydarzenia z dziejów Rzeczypospolitej Obojga Narodów i Europy i świata w XVII w.</w:t>
            </w:r>
          </w:p>
        </w:tc>
      </w:tr>
      <w:tr w:rsidR="00A62384" w14:paraId="04EF66F4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A5E7B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76887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Kryzys Rzeczypospolitej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C2AFC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Sytuacja wyznaniowa w Rzeczypospolitej</w:t>
            </w:r>
          </w:p>
          <w:p w14:paraId="4699C3B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Rokosz Lubomirskiego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6FA5C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XXIII. Ustrój, społeczeństwo i kultura Rzeczypospolitej Obojga Narodów w XVII w. Uczeń: 1) opisuje proces </w:t>
            </w:r>
            <w:proofErr w:type="spellStart"/>
            <w:r>
              <w:rPr>
                <w:lang w:eastAsia="pl-PL"/>
              </w:rPr>
              <w:t>oligarchizacji</w:t>
            </w:r>
            <w:proofErr w:type="spellEnd"/>
            <w:r>
              <w:rPr>
                <w:lang w:eastAsia="pl-PL"/>
              </w:rPr>
              <w:t xml:space="preserve"> życia politycznego Rzeczypospolitej Obojga Narodów, uwzględniając wpływy obce, </w:t>
            </w:r>
            <w:r>
              <w:rPr>
                <w:i/>
                <w:lang w:eastAsia="pl-PL"/>
              </w:rPr>
              <w:t xml:space="preserve">liberum veto </w:t>
            </w:r>
            <w:r>
              <w:rPr>
                <w:lang w:eastAsia="pl-PL"/>
              </w:rPr>
              <w:t>i rokosze; 2) wyjaśnia przyczyny kryzysów wewnętrznych oraz załamania gospodarczego Rzeczypospolitej Obojga Narodów w XVII w.; 3) ocenia polską specyfikę w zakresie rozwiązań ustrojowych, struktury społecznej i modelu życia gospodarczego na tle europejskim w XVII w.</w:t>
            </w:r>
          </w:p>
        </w:tc>
      </w:tr>
      <w:tr w:rsidR="00A62384" w14:paraId="587E8CF2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D55B6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 xml:space="preserve">8.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E145E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Panowanie Jana III Sobieskiego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60FA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Elekcja Michała Korybuta Wiśniowieckiego</w:t>
            </w:r>
          </w:p>
          <w:p w14:paraId="57F3A0A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Turcją i pokój w Buczaczu</w:t>
            </w:r>
          </w:p>
          <w:p w14:paraId="38682EB2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Bitwa pod Chocimiem</w:t>
            </w:r>
          </w:p>
          <w:p w14:paraId="0FD4235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Elekcja i polityka zagraniczna Jana III Sobieskiego</w:t>
            </w:r>
          </w:p>
          <w:p w14:paraId="585C1DF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Wyprawa wiedeńska</w:t>
            </w:r>
          </w:p>
          <w:p w14:paraId="60F74FE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Pokój w Karłowicach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0EDFE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XXII. Polityka wewnętrzna i zagraniczna Rzeczypospolitej Obojga Narodów w XVII w. Uczeń: 2) opisuje sytuację wewnętrzną i położenie międzynarodowe Rzeczypospolitej Obojga Narodów w latach 1669–1696; 3) ocenia znaczenie bitwy pod Wiedniem dla losów Rzeczypospolitej Obojga Narodów i Europy; 4) charakteryzuje zmiany granic Rzeczypospolitej Obojga Narodów w XVII w.; 5) zestawia najważniejsze wydarzenia z dziejów Rzeczypospolitej Obojga Narodów i Europy i świata w XVII w.</w:t>
            </w:r>
          </w:p>
          <w:p w14:paraId="2676EF09" w14:textId="77777777" w:rsidR="00A62384" w:rsidRDefault="00A62384">
            <w:pPr>
              <w:pStyle w:val="TabelaszerokaNormalny"/>
              <w:rPr>
                <w:lang w:eastAsia="pl-PL"/>
              </w:rPr>
            </w:pPr>
          </w:p>
          <w:p w14:paraId="3BBCE3DE" w14:textId="77777777" w:rsidR="00A62384" w:rsidRDefault="00A62384">
            <w:pPr>
              <w:pStyle w:val="TabelaszerokaNormalny"/>
            </w:pPr>
            <w:r>
              <w:rPr>
                <w:lang w:eastAsia="pl-PL"/>
              </w:rPr>
              <w:t xml:space="preserve">XXIII. Ustrój, społeczeństwo i kultura Rzeczypospolitej Obojga Narodów w XVII w. Uczeń: 1) opisuje proces </w:t>
            </w:r>
            <w:proofErr w:type="spellStart"/>
            <w:r>
              <w:rPr>
                <w:lang w:eastAsia="pl-PL"/>
              </w:rPr>
              <w:t>oligarchizacji</w:t>
            </w:r>
            <w:proofErr w:type="spellEnd"/>
            <w:r>
              <w:rPr>
                <w:lang w:eastAsia="pl-PL"/>
              </w:rPr>
              <w:t xml:space="preserve"> życia politycznego Rzeczypospolitej Obojga Narodów, uwzględniając wpływy obce, </w:t>
            </w:r>
            <w:r>
              <w:rPr>
                <w:i/>
                <w:lang w:eastAsia="pl-PL"/>
              </w:rPr>
              <w:t>liberum veto</w:t>
            </w:r>
            <w:r>
              <w:rPr>
                <w:lang w:eastAsia="pl-PL"/>
              </w:rPr>
              <w:t xml:space="preserve"> i rokosze; 2) wyjaśnia przyczyny kryzysów wewnętrznych oraz załamania gospodarczego Rzeczypospolitej Obojga Narodów w XVII w.; 3) ocenia polską specyfikę w zakresie rozwiązań ustrojowych, struktury społecznej i modelu życia gospodarczego na tle europejskim w XVII w.</w:t>
            </w:r>
          </w:p>
        </w:tc>
      </w:tr>
      <w:tr w:rsidR="00A62384" w14:paraId="720ADD56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1FCD4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D0D7C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Barok i sarmatyzm w Rzeczypospolitej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1BCB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Specyfika polskiego baroku</w:t>
            </w:r>
          </w:p>
          <w:p w14:paraId="5AC05A6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Architektura i sztuka barokowa w Rzeczypospolitej</w:t>
            </w:r>
          </w:p>
          <w:p w14:paraId="20589FD9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Nauka i oświata</w:t>
            </w:r>
          </w:p>
          <w:p w14:paraId="02F910D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Literatura barokowa</w:t>
            </w:r>
          </w:p>
          <w:p w14:paraId="2806D242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Sarmatyzm i jego cechy</w:t>
            </w: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CE787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XXIII. Ustrój, społeczeństwo i kultura Rzeczypospolitej Obojga Narodów w XVII w. Uczeń: 4) rozpoznaje dokonania twórców epoki baroku powstałe na terytorium Rzeczypospolitej Obojga Narodów.</w:t>
            </w:r>
          </w:p>
        </w:tc>
      </w:tr>
      <w:tr w:rsidR="00A62384" w14:paraId="297A757B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A2E65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10.-11.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29FCC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Lekcja powtórzeniowa (+ sprawdzian)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5B8FD" w14:textId="77777777" w:rsidR="00A62384" w:rsidRDefault="00A62384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ind w:left="227" w:hanging="227"/>
              <w:rPr>
                <w:lang w:eastAsia="pl-PL"/>
              </w:rPr>
            </w:pP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6A590" w14:textId="77777777" w:rsidR="00A62384" w:rsidRDefault="00A62384">
            <w:pPr>
              <w:pStyle w:val="TabelaszerokaNormalny"/>
              <w:rPr>
                <w:lang w:eastAsia="pl-PL"/>
              </w:rPr>
            </w:pPr>
          </w:p>
        </w:tc>
      </w:tr>
      <w:tr w:rsidR="00A62384" w14:paraId="27A5F4D3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855AD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12.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BB2B4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Przemiany gospodarcze i społeczne w XVIII wieku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6F3F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Eksplozja demograficzna </w:t>
            </w:r>
          </w:p>
          <w:p w14:paraId="322B0FD9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Przyczyny rozwoju gospodarczego Wielkiej Brytanii </w:t>
            </w:r>
          </w:p>
          <w:p w14:paraId="390BC7A2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Maszyna parowa i jej zastosowanie</w:t>
            </w:r>
          </w:p>
          <w:p w14:paraId="13F6567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Skutki gospodarcze i społeczne rewolucji przemysłowej</w:t>
            </w:r>
          </w:p>
          <w:p w14:paraId="6C60BB92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Idee kameralizmu, fizjokratyzmu i liberalizmu ekonomicznego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8B8CA" w14:textId="77777777" w:rsidR="00A62384" w:rsidRDefault="00A62384">
            <w:pPr>
              <w:pStyle w:val="TabelaszerokaNormalny"/>
            </w:pPr>
            <w:r>
              <w:t>XXIV. Europa w dobie oświecenia. Uczeń: 1) charakteryzuje postęp techniczny i przemiany kapitalistyczne w Europie Zachodniej.</w:t>
            </w:r>
          </w:p>
        </w:tc>
      </w:tr>
      <w:tr w:rsidR="00A62384" w14:paraId="54AB544B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E1B85" w14:textId="3C35A6BE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13.-14.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28120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Oświecenie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0276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i główne cechy oświecenia</w:t>
            </w:r>
          </w:p>
          <w:p w14:paraId="688553C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Nauka i szkolnictwo</w:t>
            </w:r>
          </w:p>
          <w:p w14:paraId="5DEB77D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Literatura piękna i polityczna czasów oświecenia</w:t>
            </w:r>
          </w:p>
          <w:p w14:paraId="2D626E8B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Sztuka XVIII w.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79DBE" w14:textId="77777777" w:rsidR="00A62384" w:rsidRDefault="00A62384">
            <w:pPr>
              <w:pStyle w:val="TabelaszerokaNormalny"/>
            </w:pPr>
            <w:r>
              <w:lastRenderedPageBreak/>
              <w:t>XXIV. Europa w dobie oświecenia. Uczeń: 2) wyjaśnia główne idee oświecenia i rozpoznaje dokonania epoki w dziedzinie kultury.</w:t>
            </w:r>
          </w:p>
        </w:tc>
      </w:tr>
      <w:tr w:rsidR="00A62384" w14:paraId="3C5B0BC1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DAC05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15. -16.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D0F70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Absolutyzm oświecony w XVIII wieku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B40DB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Przemiany ustrojowe, społeczno-gospodarcze i kulturowe w Rosji, Prusach i Austrii</w:t>
            </w:r>
          </w:p>
          <w:p w14:paraId="1453E70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Rosja Katarzyny II Wielkiej</w:t>
            </w:r>
          </w:p>
          <w:p w14:paraId="71D3C13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Cele rosyjskiej polityki zagranicznej i wewnętrznej w XVIII w.</w:t>
            </w:r>
          </w:p>
          <w:p w14:paraId="63A8B04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Wojny śląskie</w:t>
            </w:r>
          </w:p>
          <w:p w14:paraId="598058E8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siedmioletnia i wzrost znaczenia Prus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F9B71" w14:textId="77777777" w:rsidR="00A62384" w:rsidRDefault="00A62384">
            <w:pPr>
              <w:pStyle w:val="TabelaszerokaNormalny"/>
            </w:pPr>
            <w:r>
              <w:t>XXIV. Europa w dobie oświecenia. Uczeń: 3) charakteryzuje absolutyzm oświecony na przykładach państw sąsiadujących z Rzecząpospolitą Obojga Narodów; 4) charakteryzuje proces modernizacji Rosji w XVIII w. i rosyjską ideę imperium.</w:t>
            </w:r>
          </w:p>
        </w:tc>
      </w:tr>
      <w:tr w:rsidR="00A62384" w14:paraId="37B793FB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EAC74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AA099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Powstanie Stanów Zjednoczonych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7423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Kolonie brytyjskie w Nowym Świecie w XVIII w.</w:t>
            </w:r>
          </w:p>
          <w:p w14:paraId="7383EC0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wojny z Anglią</w:t>
            </w:r>
          </w:p>
          <w:p w14:paraId="2703B82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o niepodległość USA</w:t>
            </w:r>
          </w:p>
          <w:p w14:paraId="54BC1C03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Polacy w rewolucji amerykańskiej</w:t>
            </w:r>
          </w:p>
          <w:p w14:paraId="4F8B7E4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Konstytucja Stanów Zjednoczonych Ameryki Północnej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72AF4" w14:textId="77777777" w:rsidR="00A62384" w:rsidRDefault="00A62384">
            <w:pPr>
              <w:pStyle w:val="TabelaszerokaNormalny"/>
            </w:pPr>
            <w:r>
              <w:t>XXV. Rewolucje XVIII w. Uczeń: 1) wyjaśnia genezę i charakteryzuje następstwa amerykańskiej wojny o niepodległość; 2) charakteryzuje ustrój Stanów Zjednoczonych w świetle założeń konstytucji amerykańskiej; 4) ocenia znaczenie rewolucji amerykańskiej i francuskiej z perspektywy politycznej, gospodarczej i społecznej; 5) przedstawia wkład Polaków w walkę o niepodległość Stanów Zjednoczonych.</w:t>
            </w:r>
          </w:p>
        </w:tc>
      </w:tr>
      <w:tr w:rsidR="00A62384" w14:paraId="048D9363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4C6A6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18 .-19.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58633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Rewolucja francuska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A827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Francja Ludwika XVI</w:t>
            </w:r>
          </w:p>
          <w:p w14:paraId="510B8078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Zwołanie Stanów Generalnych</w:t>
            </w:r>
          </w:p>
          <w:p w14:paraId="414C5DC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Wybuch rewolucji w 1789 r.</w:t>
            </w:r>
          </w:p>
          <w:p w14:paraId="29B566A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i skutki rewolucji francuskiej</w:t>
            </w:r>
          </w:p>
          <w:p w14:paraId="2F2F7DE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Deklaracja praw człowieka i obywatela </w:t>
            </w:r>
          </w:p>
          <w:p w14:paraId="4BFD654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Uchwalenie konstytucji we wrześniu 1791 r. </w:t>
            </w: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31947" w14:textId="77777777" w:rsidR="00A62384" w:rsidRDefault="00A62384">
            <w:pPr>
              <w:pStyle w:val="TabelaszerokaNormalny"/>
            </w:pPr>
            <w:r>
              <w:t>XXV. Rewolucje XVIII w. Uczeń: 3) wyjaśnia przyczyny i opisuje skutki rewolucji francuskiej.</w:t>
            </w:r>
          </w:p>
        </w:tc>
      </w:tr>
      <w:tr w:rsidR="00A62384" w14:paraId="71F497EF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BE13B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C6AFA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Republika Francuska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09CA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 Wojna z Austrią i Prusami</w:t>
            </w:r>
          </w:p>
          <w:p w14:paraId="2C364A0C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Francja republiką</w:t>
            </w:r>
          </w:p>
          <w:p w14:paraId="39C37B9C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Dyktatura jakobinów</w:t>
            </w:r>
          </w:p>
          <w:p w14:paraId="1B69F3E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Obalenie Maximiliena de Robespierre</w:t>
            </w:r>
          </w:p>
          <w:p w14:paraId="4ABFA649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Wprowadzenie rządów dyrektoriatu</w:t>
            </w:r>
          </w:p>
          <w:p w14:paraId="355B1A88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Ocena rewolucji francuskiej oraz porównanie jej z rewolucją amerykańską </w:t>
            </w: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5AF59" w14:textId="77777777" w:rsidR="00A62384" w:rsidRDefault="00A62384">
            <w:pPr>
              <w:pStyle w:val="TabelaszerokaNormalny"/>
            </w:pPr>
            <w:r>
              <w:lastRenderedPageBreak/>
              <w:t>XXV. Rewolucje XVIII w. Uczeń: 3) wyjaśnia przyczyny i opisuje skutki rewolucji francuskiej; 4) ocenia znaczenie rewolucji amerykańskiej i francuskiej z perspektywy politycznej, gospodarczej i społecznej.</w:t>
            </w:r>
          </w:p>
        </w:tc>
      </w:tr>
      <w:tr w:rsidR="00A62384" w14:paraId="0824E012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5AB47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21.-22.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8B282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Lekcja powtórzeniowa </w:t>
            </w:r>
          </w:p>
          <w:p w14:paraId="4A251EC3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(+ sprawdzian)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E15B7" w14:textId="77777777" w:rsidR="00A62384" w:rsidRDefault="00A62384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ind w:left="227"/>
              <w:rPr>
                <w:lang w:eastAsia="pl-PL"/>
              </w:rPr>
            </w:pP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3D87D" w14:textId="77777777" w:rsidR="00A62384" w:rsidRDefault="00A62384">
            <w:pPr>
              <w:pStyle w:val="TabelaszerokaNormalny"/>
            </w:pPr>
          </w:p>
        </w:tc>
      </w:tr>
      <w:tr w:rsidR="00A62384" w14:paraId="49810CBB" w14:textId="77777777" w:rsidTr="00A62384">
        <w:trPr>
          <w:trHeight w:val="143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F9396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D9484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Czasy saskie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B203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August II Mocny na tronie Rzeczypospolitej</w:t>
            </w:r>
          </w:p>
          <w:p w14:paraId="0971033B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Wybuch i przebieg wielkiej wojny północnej</w:t>
            </w:r>
          </w:p>
          <w:p w14:paraId="4F95A91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Reformy okresu saskiego</w:t>
            </w:r>
          </w:p>
          <w:p w14:paraId="3B852CE7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Sejm Niemy i jego znaczenie</w:t>
            </w:r>
          </w:p>
          <w:p w14:paraId="7F18675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Podwójna elekcja w 1733 r.</w:t>
            </w:r>
          </w:p>
          <w:p w14:paraId="6640809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Sytuacja Rzeczypospolitej w czasach rządów Augusta III Sasa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30058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XXVI. Rzeczpospolita w XVIII w. (od czasów saskich do Konstytucji 3 maja). Uczeń: 1) opisuje i ocenia sytuację wewnętrzną i międzynarodową Rzeczypospolitej w czasach saskich; 2) charakteryzuje politykę Rosji, Prus i Austrii wobec Rzeczypospolitej, wskazując przejawy osłabienia suwerenności państwa polskiego.</w:t>
            </w:r>
          </w:p>
        </w:tc>
      </w:tr>
      <w:tr w:rsidR="00A62384" w14:paraId="3041D73A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236D3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24.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E3522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Początki panowania Stanisława Augusta Poniatowskiego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0692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Elekcja Stanisława Poniatowskiego</w:t>
            </w:r>
          </w:p>
          <w:p w14:paraId="6E4F1EDC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Reformy państwa Stanisława Augusta</w:t>
            </w:r>
          </w:p>
          <w:p w14:paraId="6C5FDD5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Konfederacja barska</w:t>
            </w:r>
          </w:p>
          <w:p w14:paraId="34BC84AB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I rozbiór Rzeczypospolitej</w:t>
            </w:r>
          </w:p>
          <w:p w14:paraId="3F3A510A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Sejm rozbiorowy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B9F6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XXVI. Rzeczpospolita w XVIII w. (od czasów saskich do Konstytucji 3 maja). Uczeń: 2) charakteryzuje politykę Rosji, Prus i Austrii wobec Rzeczypospolitej, wskazując przejawy osłabienia suwerenności państwa polskiego; 3) przedstawia reformy z pierwszych lat panowania Stanisława Augusta; 4) wyjaśnia przyczyny i przedstawia zasięg terytorialny pierwszego rozbioru Rzeczypospolitej; </w:t>
            </w:r>
          </w:p>
        </w:tc>
      </w:tr>
      <w:tr w:rsidR="00A62384" w14:paraId="2F52884A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AA323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25. 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1521B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Oświecenie w Rzeczypospolitej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3E9A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Początki oświecenia na ziemiach polskich</w:t>
            </w:r>
          </w:p>
          <w:p w14:paraId="4507604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Komisja Edukacji Narodowej</w:t>
            </w:r>
          </w:p>
          <w:p w14:paraId="4704FE2C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Towarzystwo do Ksiąg Elementarnych </w:t>
            </w:r>
          </w:p>
          <w:p w14:paraId="2597C649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Mecenat Stanisława Augusta Poniatowskiego</w:t>
            </w:r>
          </w:p>
          <w:p w14:paraId="4A9EB25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Literatura piękna i polityczna</w:t>
            </w:r>
          </w:p>
          <w:p w14:paraId="452D7D7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Sztuki plastyczne</w:t>
            </w: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221DA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XXVI. Rzeczpospolita w XVIII w. (od czasów saskich do Konstytucji 3 maja). Uczeń: 3) przedstawia reformy z pierwszych lat panowania Stanisława Augusta;</w:t>
            </w:r>
          </w:p>
          <w:p w14:paraId="0749A52E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XXVIII. Kultura doby oświecenia w Rzeczypospolitej. Uczeń: 1) rozpoznaje dokonania przedstawicieli polskiego oświecenia w dziedzinie kultury; 2) rozpoznaje i charakteryzuje najważniejsze zabytki architektury i sztuki doby oświecenia w Polsce; 3) omawia rolę instytucji oświeceniowych (Komisja Edukacji Narodowej, Biblioteka Załuskich, teatr, czasopiśmiennictwo).</w:t>
            </w:r>
          </w:p>
        </w:tc>
      </w:tr>
      <w:tr w:rsidR="00A62384" w14:paraId="3208C60A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349AA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26.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DBCE0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Sejm Wielki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E867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zwołania Sejmu Wielkiego</w:t>
            </w:r>
          </w:p>
          <w:p w14:paraId="5359139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Główne stronnictwa Sejmu Wielkiego</w:t>
            </w:r>
          </w:p>
          <w:p w14:paraId="1B506C1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Reformy Sejmu Czteroletniego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F2343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XXVI. Rzeczpospolita w XVIII w. (od czasów saskich do Konstytucji 3 maja). Uczeń: 2) charakteryzuje politykę Rosji, Prus i Austrii wobec Rzeczypospolitej, wskazując przejawy osłabienia suwerenności państwa polskiego; 5) wyjaśnia okoliczności zwołania Sejmu Wielkiego i przedstawia jego reformy, ze szczególnym uwzględnieniem postanowień Konstytucji 3 maja.</w:t>
            </w:r>
          </w:p>
        </w:tc>
      </w:tr>
      <w:tr w:rsidR="00A62384" w14:paraId="53F6E719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23B7C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 xml:space="preserve">27.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0D353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Konstytucja 3 maja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8088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Konstytucja 3 maja</w:t>
            </w:r>
          </w:p>
          <w:p w14:paraId="73ABBC7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w obronie Konstytucji 3 maja</w:t>
            </w:r>
          </w:p>
          <w:p w14:paraId="1E692AF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Konfederacja targowicka</w:t>
            </w:r>
          </w:p>
          <w:p w14:paraId="43A33A8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II rozbiór Rzeczypospolitej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80D60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XXVI. Rzeczpospolita w XVIII w. (od czasów saskich do Konstytucji 3 maja). Uczeń: 5) wyjaśnia okoliczności zwołania Sejmu Wielkiego i przedstawia jego reformy, ze szczególnym uwzględnieniem postanowień Konstytucji 3 maja.</w:t>
            </w:r>
          </w:p>
          <w:p w14:paraId="17F603A7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XXVII. Upadek Rzeczypospolitej (wojna z Rosją i powstanie kościuszkowskie). Uczeń: 1) wyjaśnia wpływ konfederacji targowickiej na wybuch wojny z Rosją; 3) opisuje zasięg terytorialny drugiego i trzeciego rozbioru Rzeczypospolitej.</w:t>
            </w:r>
          </w:p>
        </w:tc>
      </w:tr>
      <w:tr w:rsidR="00A62384" w14:paraId="221EB5F2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C8439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28. 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945E3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Powstanie kościuszkowskie.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17019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powstania</w:t>
            </w:r>
          </w:p>
          <w:p w14:paraId="43A633B7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Wybuch powstania i zwycięstwo pod Racławicami</w:t>
            </w:r>
          </w:p>
          <w:p w14:paraId="5A1ADC0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Uniwersał połaniecki</w:t>
            </w:r>
          </w:p>
          <w:p w14:paraId="5376FB1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insurekcji</w:t>
            </w: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C5ED4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XXVII. Upadek Rzeczypospolitej (wojna z Rosją i powstanie kościuszkowskie). Uczeń: 2) charakteryzuje przebieg powstania kościuszkowskiego, z uwzględnieniem roli jego przywódców; 3) opisuje zasięg terytorialny drugiego i trzeciego rozbioru Rzeczypospolitej; 4) przedstawia przyczyny upadku Rzeczypospolitej w XVIII w.; 5) zestawia najważniejsze wydarzenia z dziejów Rzeczypospolitej w XVIII w. z wydarzeniami w Europie i na świecie.</w:t>
            </w:r>
          </w:p>
        </w:tc>
      </w:tr>
      <w:tr w:rsidR="00A62384" w14:paraId="1D6BD2E6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6D0F8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B7B95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eastAsia="en-US"/>
              </w:rPr>
              <w:t>Upadek Rzeczypospolitej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FB81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III rozbiór Rzeczypospolitej</w:t>
            </w: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5055F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XXVII. Upadek Rzeczypospolitej  Uczeń:  3) opisuje zasięg terytorialny drugiego i trzeciego rozbioru Rzeczypospolitej; 4) przedstawia przyczyny upadku Rzeczypospolitej w XVIII w.; 5) zestawia najważniejsze wydarzenia z dziejów Rzeczypospolitej w XVIII w. z wydarzeniami w Europie i na świecie.</w:t>
            </w:r>
          </w:p>
        </w:tc>
      </w:tr>
      <w:tr w:rsidR="00A62384" w14:paraId="5FF6D5DE" w14:textId="77777777" w:rsidTr="00A62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67CAC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30.-31.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9B863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Lekcja powtórzeniowa (+ sprawdzian)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BB971" w14:textId="77777777" w:rsidR="00A62384" w:rsidRDefault="00A62384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ind w:left="227"/>
            </w:pPr>
          </w:p>
        </w:tc>
        <w:tc>
          <w:tcPr>
            <w:tcW w:w="82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5E1DE" w14:textId="77777777" w:rsidR="00A62384" w:rsidRDefault="00A62384">
            <w:pPr>
              <w:pStyle w:val="TabelaszerokaNormalny"/>
              <w:rPr>
                <w:lang w:eastAsia="pl-PL"/>
              </w:rPr>
            </w:pPr>
          </w:p>
        </w:tc>
      </w:tr>
      <w:tr w:rsidR="00A62384" w14:paraId="49E225CF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4ADD5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DB213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Od konsulatu do cesarstwa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0BBDF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Rządy dyrektoriatu we Francji i kryzys władz rewolucyjnych</w:t>
            </w:r>
          </w:p>
          <w:p w14:paraId="2CD4186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Przejęcie władzy przez Napoleona Bonapartego</w:t>
            </w:r>
          </w:p>
          <w:p w14:paraId="5FB9F333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Polityka wewnętrzna i zagraniczna Napoleona Bonapartego</w:t>
            </w:r>
          </w:p>
          <w:p w14:paraId="7BB3D10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Reformy wewnętrzne Napoleona Bonapartego</w:t>
            </w:r>
          </w:p>
          <w:p w14:paraId="3C67E4A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Napoleon cesarzem Francuzów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B70C5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XXIX. Epoka napoleońska. Uczeń: 1) charakteryzuje walkę Francji o dominację w Europie; 2) przedstawia sukcesy i porażki wewnętrznej polityki Napoleona; 5) ocenia znaczenie epoki napoleońskiej dla losów Francji i Europy.</w:t>
            </w:r>
          </w:p>
        </w:tc>
      </w:tr>
      <w:tr w:rsidR="00A62384" w14:paraId="00A6C70A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153F0" w14:textId="77777777" w:rsidR="00A62384" w:rsidRDefault="00A6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DA95" w14:textId="77777777" w:rsidR="00A62384" w:rsidRDefault="00A623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Cesarstwo francuskie Napoleona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9E658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Organizacja Cesarstwa Francuzów</w:t>
            </w:r>
          </w:p>
          <w:p w14:paraId="44566C0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III koalicją (bitwy: pod Trafalgarem i pod Austerlitz)</w:t>
            </w:r>
          </w:p>
          <w:p w14:paraId="427BFD66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IV koalicją (tzw. blokada kontynentalna)</w:t>
            </w:r>
          </w:p>
          <w:p w14:paraId="29B5014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Pokój w Tylży i utworzenie Księstwa Warszawskiego </w:t>
            </w:r>
          </w:p>
          <w:p w14:paraId="1FFDF43B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Wyprawa hiszpańska</w:t>
            </w:r>
          </w:p>
          <w:p w14:paraId="6C8F3833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Wojna z V koalicją </w:t>
            </w:r>
          </w:p>
          <w:p w14:paraId="4D6BE248" w14:textId="77777777" w:rsidR="00A62384" w:rsidRDefault="00A62384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eastAsia="pl-PL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4B168" w14:textId="77777777" w:rsidR="00A62384" w:rsidRDefault="00A62384">
            <w:pPr>
              <w:pStyle w:val="TabelaszerokaNormalny"/>
            </w:pPr>
            <w:r>
              <w:rPr>
                <w:lang w:eastAsia="pl-PL"/>
              </w:rPr>
              <w:lastRenderedPageBreak/>
              <w:t>XXIX. Epoka napoleońska. Uczeń: 1) charakteryzuje walkę Francji o dominację w Europie; 2) przedstawia sukcesy i porażki wewnętrznej polityki Napoleona;  5) ocenia znaczenie epoki napoleońskiej dla losów Francji i Europy.</w:t>
            </w:r>
          </w:p>
        </w:tc>
      </w:tr>
      <w:tr w:rsidR="00A62384" w14:paraId="28DDF22F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E7F76" w14:textId="77777777" w:rsidR="00A62384" w:rsidRDefault="00A6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34.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C8785" w14:textId="77777777" w:rsidR="00A62384" w:rsidRDefault="00A623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Upadek Napoleona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671F3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Wyprawa na Moskwę</w:t>
            </w:r>
          </w:p>
          <w:p w14:paraId="6C0E2A6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wielką koalicją i upadek Napoleona („bitwa narodów")</w:t>
            </w:r>
          </w:p>
          <w:p w14:paraId="767CA06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Objęcie rządów we Francji przez Ludwika XVIII </w:t>
            </w:r>
          </w:p>
          <w:p w14:paraId="26238A08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„Sto dni” Napoleona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3284D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XXIX. Epoka napoleońska. Uczeń: 1) charakteryzuje walkę Francji o dominację w Europie; 2) przedstawia sukcesy i porażki wewnętrznej polityki Napoleona; 5) ocenia znaczenie epoki napoleońskiej dla losów Francji i Europy.</w:t>
            </w:r>
          </w:p>
        </w:tc>
      </w:tr>
      <w:tr w:rsidR="00A62384" w14:paraId="1C68DDA7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0B13D" w14:textId="77777777" w:rsidR="00A62384" w:rsidRDefault="00A6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C6BE4" w14:textId="77777777" w:rsidR="00A62384" w:rsidRDefault="00A623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Polacy w wojnach napoleońskich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A05E0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Legiony Jana Henryka Dąbrowskiego</w:t>
            </w:r>
          </w:p>
          <w:p w14:paraId="4D503B9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Powstanie na ziemiach polskich w 1806 r.</w:t>
            </w:r>
          </w:p>
          <w:p w14:paraId="1A0BDCB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Udział Polaków w wyprawie na Moskwę</w:t>
            </w:r>
          </w:p>
          <w:p w14:paraId="541E1FE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Polacy w bitwie pod Lipskiem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BDF0E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XXIX. Epoka napoleońska. Uczeń: 3) przedstawia przykłady zaangażowania się Polaków po stronie Napoleona, z uwzględnieniem Legionów Polskich we Włoszech.</w:t>
            </w:r>
          </w:p>
        </w:tc>
      </w:tr>
      <w:tr w:rsidR="00A62384" w14:paraId="52432C12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C00AB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36.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29862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Księstwo Warszawskie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9BC81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Powstanie Księstwa Warszawskiego</w:t>
            </w:r>
          </w:p>
          <w:p w14:paraId="6011699E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Ustrój polityczny Księstwa Warszawskiego</w:t>
            </w:r>
          </w:p>
          <w:p w14:paraId="170DBA8D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Sytuacja społeczno-gospodarcza w Księstwie Warszawskim</w:t>
            </w:r>
          </w:p>
          <w:p w14:paraId="04BA7922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Udział polskich szwoleżerów w bitwie pod Somosierrą w Hiszpanii</w:t>
            </w:r>
          </w:p>
          <w:p w14:paraId="00C5D2E4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Austrią w 1809 r.</w:t>
            </w:r>
          </w:p>
          <w:p w14:paraId="40381785" w14:textId="77777777" w:rsidR="00A62384" w:rsidRDefault="00A62384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t>Upadek Księstwa Warszawskiego</w:t>
            </w: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B26FA" w14:textId="77777777" w:rsidR="00A62384" w:rsidRDefault="00A62384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XXIX. Epoka napoleońska. Uczeń: 4) charakteryzuje genezę, ustrój i dzieje Księstwa Warszawskiego.</w:t>
            </w:r>
          </w:p>
        </w:tc>
      </w:tr>
      <w:tr w:rsidR="00A62384" w14:paraId="6699B278" w14:textId="77777777" w:rsidTr="00A62384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E93EA" w14:textId="77777777" w:rsidR="00A62384" w:rsidRDefault="00A62384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37. -38.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D6EFE" w14:textId="77777777" w:rsidR="00A62384" w:rsidRDefault="00A62384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Lekcja powtórzeniowa (+ sprawdzian)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CECB8" w14:textId="77777777" w:rsidR="00A62384" w:rsidRDefault="00A62384">
            <w:pPr>
              <w:pStyle w:val="Standard"/>
              <w:spacing w:after="0"/>
              <w:ind w:left="230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23BB7" w14:textId="77777777" w:rsidR="00A62384" w:rsidRDefault="00A62384">
            <w:pPr>
              <w:pStyle w:val="Akapitzlist1"/>
              <w:spacing w:after="0" w:line="254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5B1739E" w14:textId="77777777" w:rsidR="001954EE" w:rsidRDefault="001954EE">
      <w:bookmarkStart w:id="0" w:name="_GoBack"/>
      <w:bookmarkEnd w:id="0"/>
    </w:p>
    <w:sectPr w:rsidR="001954EE" w:rsidSect="00195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E"/>
    <w:rsid w:val="00060268"/>
    <w:rsid w:val="00171F22"/>
    <w:rsid w:val="001954EE"/>
    <w:rsid w:val="001C3A82"/>
    <w:rsid w:val="001D3FC2"/>
    <w:rsid w:val="002A6F84"/>
    <w:rsid w:val="004027B2"/>
    <w:rsid w:val="00593AED"/>
    <w:rsid w:val="007D6425"/>
    <w:rsid w:val="00951374"/>
    <w:rsid w:val="00A62384"/>
    <w:rsid w:val="00B31E55"/>
    <w:rsid w:val="00CF113D"/>
    <w:rsid w:val="00D66840"/>
    <w:rsid w:val="00DA5E6A"/>
    <w:rsid w:val="00DE7C70"/>
    <w:rsid w:val="00DF3519"/>
    <w:rsid w:val="00F172E7"/>
    <w:rsid w:val="00F60652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CED"/>
  <w15:chartTrackingRefBased/>
  <w15:docId w15:val="{D1B54FA3-794E-4C15-8CD1-6641B2F6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4EE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1954EE"/>
    <w:pPr>
      <w:suppressAutoHyphens/>
      <w:spacing w:after="0"/>
      <w:jc w:val="left"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954EE"/>
    <w:pPr>
      <w:numPr>
        <w:numId w:val="1"/>
      </w:numPr>
      <w:tabs>
        <w:tab w:val="num" w:pos="360"/>
      </w:tabs>
      <w:suppressAutoHyphens/>
      <w:spacing w:after="0"/>
      <w:ind w:left="227" w:hanging="227"/>
      <w:jc w:val="left"/>
    </w:pPr>
    <w:rPr>
      <w:sz w:val="20"/>
      <w:szCs w:val="20"/>
    </w:rPr>
  </w:style>
  <w:style w:type="character" w:customStyle="1" w:styleId="StandardZnak">
    <w:name w:val="Standard Znak"/>
    <w:basedOn w:val="Domylnaczcionkaakapitu"/>
    <w:link w:val="Standard"/>
    <w:locked/>
    <w:rsid w:val="001954EE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link w:val="StandardZnak"/>
    <w:rsid w:val="001954EE"/>
    <w:pPr>
      <w:suppressAutoHyphens/>
      <w:autoSpaceDN w:val="0"/>
      <w:spacing w:after="4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1954EE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4E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4EE"/>
    <w:rPr>
      <w:rFonts w:ascii="Cambria" w:eastAsia="Calibri" w:hAnsi="Cambria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kujawska</dc:creator>
  <cp:keywords/>
  <dc:description/>
  <cp:lastModifiedBy>Marzanna</cp:lastModifiedBy>
  <cp:revision>4</cp:revision>
  <dcterms:created xsi:type="dcterms:W3CDTF">2021-10-12T20:08:00Z</dcterms:created>
  <dcterms:modified xsi:type="dcterms:W3CDTF">2021-10-28T23:43:00Z</dcterms:modified>
</cp:coreProperties>
</file>